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AEF3" w14:textId="77777777" w:rsidR="009C45D9" w:rsidRDefault="0079179E">
      <w:r>
        <w:t xml:space="preserve">Příloha č. </w:t>
      </w:r>
      <w:r w:rsidR="00F16BF0">
        <w:t>2</w:t>
      </w:r>
      <w:r>
        <w:t xml:space="preserve"> Souhrnného přehledu pro rok 2026 – Program regenerace MPR a MPZ</w:t>
      </w:r>
    </w:p>
    <w:p w14:paraId="55234AE9" w14:textId="77777777" w:rsidR="009C45D9" w:rsidRDefault="009C45D9"/>
    <w:p w14:paraId="45FDB40C" w14:textId="77777777" w:rsidR="009C45D9" w:rsidRDefault="009C45D9"/>
    <w:tbl>
      <w:tblPr>
        <w:tblpPr w:leftFromText="141" w:rightFromText="141" w:vertAnchor="text" w:horzAnchor="margin" w:tblpY="-29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C45D9" w:rsidRPr="00F72A90" w14:paraId="2832AE72" w14:textId="77777777" w:rsidTr="0079179E">
        <w:trPr>
          <w:trHeight w:val="547"/>
        </w:trPr>
        <w:tc>
          <w:tcPr>
            <w:tcW w:w="10065" w:type="dxa"/>
            <w:shd w:val="clear" w:color="auto" w:fill="FDE9D9"/>
            <w:noWrap/>
            <w:vAlign w:val="bottom"/>
          </w:tcPr>
          <w:p w14:paraId="30F0FD50" w14:textId="77777777" w:rsidR="009C45D9" w:rsidRPr="00F72A90" w:rsidRDefault="009C45D9" w:rsidP="0079179E">
            <w:pPr>
              <w:rPr>
                <w:b/>
                <w:highlight w:val="yellow"/>
              </w:rPr>
            </w:pPr>
            <w:r w:rsidRPr="00F72A90">
              <w:rPr>
                <w:b/>
              </w:rPr>
              <w:t>Identifikace kulturní památky:</w:t>
            </w:r>
          </w:p>
        </w:tc>
      </w:tr>
      <w:tr w:rsidR="009C45D9" w:rsidRPr="00F72A90" w14:paraId="2F9D63B9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3B5B10B9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 xml:space="preserve">Název kulturní </w:t>
            </w:r>
            <w:proofErr w:type="gramStart"/>
            <w:r w:rsidRPr="00F72A90">
              <w:rPr>
                <w:sz w:val="20"/>
                <w:szCs w:val="20"/>
              </w:rPr>
              <w:t xml:space="preserve">památky: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        </w:t>
            </w:r>
            <w:r w:rsidR="0079179E">
              <w:rPr>
                <w:sz w:val="20"/>
                <w:szCs w:val="20"/>
              </w:rPr>
              <w:t xml:space="preserve">  </w:t>
            </w:r>
            <w:r w:rsidRPr="00F72A9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</w:rPr>
              <w:t>[</w:t>
            </w:r>
            <w:proofErr w:type="gramEnd"/>
            <w:r w:rsidRPr="00190652">
              <w:rPr>
                <w:sz w:val="18"/>
                <w:szCs w:val="18"/>
              </w:rPr>
              <w:t>Národní kulturní památka: ANO</w:t>
            </w:r>
            <w:r w:rsidRPr="00190652">
              <w:rPr>
                <w:sz w:val="18"/>
                <w:szCs w:val="18"/>
                <w:vertAlign w:val="superscript"/>
              </w:rPr>
              <w:t>3)</w:t>
            </w:r>
            <w:r w:rsidRPr="00190652">
              <w:rPr>
                <w:sz w:val="18"/>
                <w:szCs w:val="18"/>
              </w:rPr>
              <w:t xml:space="preserve"> / NE</w:t>
            </w:r>
            <w:r w:rsidRPr="00190652">
              <w:rPr>
                <w:sz w:val="18"/>
                <w:szCs w:val="18"/>
                <w:vertAlign w:val="superscript"/>
              </w:rPr>
              <w:t>3</w:t>
            </w:r>
            <w:proofErr w:type="gramStart"/>
            <w:r w:rsidRPr="00190652">
              <w:rPr>
                <w:sz w:val="18"/>
                <w:szCs w:val="18"/>
                <w:vertAlign w:val="superscript"/>
              </w:rPr>
              <w:t>)</w:t>
            </w:r>
            <w:r w:rsidRPr="0059155A">
              <w:rPr>
                <w:rFonts w:ascii="Verdana" w:hAnsi="Verdana"/>
                <w:sz w:val="18"/>
                <w:szCs w:val="18"/>
              </w:rPr>
              <w:t>]</w:t>
            </w:r>
            <w:r w:rsidRPr="00F72A90">
              <w:rPr>
                <w:sz w:val="20"/>
                <w:szCs w:val="20"/>
              </w:rPr>
              <w:t xml:space="preserve">   </w:t>
            </w:r>
            <w:proofErr w:type="gramEnd"/>
            <w:r w:rsidRPr="00F72A90">
              <w:rPr>
                <w:sz w:val="20"/>
                <w:szCs w:val="20"/>
              </w:rPr>
              <w:t xml:space="preserve">       </w:t>
            </w:r>
          </w:p>
        </w:tc>
      </w:tr>
      <w:tr w:rsidR="009C45D9" w:rsidRPr="00F72A90" w14:paraId="6CF4E64F" w14:textId="77777777" w:rsidTr="0079179E">
        <w:trPr>
          <w:trHeight w:hRule="exact" w:val="395"/>
        </w:trPr>
        <w:tc>
          <w:tcPr>
            <w:tcW w:w="10065" w:type="dxa"/>
            <w:noWrap/>
            <w:vAlign w:val="bottom"/>
          </w:tcPr>
          <w:p w14:paraId="440773DE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>Rejstříkové číslo kulturní památky v Ústředním seznamu kulturních památek ČR:</w:t>
            </w:r>
          </w:p>
        </w:tc>
      </w:tr>
      <w:tr w:rsidR="009C45D9" w:rsidRPr="00F72A90" w14:paraId="15D391E5" w14:textId="77777777" w:rsidTr="0079179E">
        <w:trPr>
          <w:trHeight w:hRule="exact" w:val="401"/>
        </w:trPr>
        <w:tc>
          <w:tcPr>
            <w:tcW w:w="10065" w:type="dxa"/>
            <w:noWrap/>
            <w:vAlign w:val="bottom"/>
          </w:tcPr>
          <w:p w14:paraId="0A345CAA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CF0465">
              <w:rPr>
                <w:sz w:val="20"/>
                <w:szCs w:val="20"/>
              </w:rPr>
              <w:t xml:space="preserve">Umístění </w:t>
            </w:r>
            <w:r w:rsidRPr="00F72A90">
              <w:rPr>
                <w:sz w:val="20"/>
                <w:szCs w:val="20"/>
              </w:rPr>
              <w:t>kulturní památky</w:t>
            </w:r>
            <w:r>
              <w:rPr>
                <w:sz w:val="20"/>
                <w:szCs w:val="20"/>
              </w:rPr>
              <w:t xml:space="preserve"> -</w:t>
            </w:r>
            <w:r w:rsidRPr="00F72A90">
              <w:rPr>
                <w:sz w:val="20"/>
                <w:szCs w:val="20"/>
              </w:rPr>
              <w:t xml:space="preserve"> </w:t>
            </w:r>
            <w:proofErr w:type="gramStart"/>
            <w:r w:rsidRPr="00F72A90">
              <w:rPr>
                <w:sz w:val="20"/>
                <w:szCs w:val="20"/>
              </w:rPr>
              <w:t xml:space="preserve">ulice: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F72A90">
              <w:rPr>
                <w:sz w:val="20"/>
                <w:szCs w:val="20"/>
              </w:rPr>
              <w:t>č.</w:t>
            </w:r>
            <w:r>
              <w:rPr>
                <w:sz w:val="20"/>
                <w:szCs w:val="20"/>
              </w:rPr>
              <w:t xml:space="preserve"> </w:t>
            </w:r>
            <w:r w:rsidRPr="00F72A90">
              <w:rPr>
                <w:sz w:val="20"/>
                <w:szCs w:val="20"/>
              </w:rPr>
              <w:t xml:space="preserve">popisné:  </w:t>
            </w:r>
          </w:p>
        </w:tc>
      </w:tr>
      <w:tr w:rsidR="009C45D9" w14:paraId="79E89FB2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7090B124" w14:textId="77777777" w:rsidR="009C45D9" w:rsidRDefault="009C45D9" w:rsidP="00791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obec: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</w:t>
            </w:r>
            <w:proofErr w:type="gramStart"/>
            <w:r w:rsidRPr="00CF0465">
              <w:rPr>
                <w:sz w:val="20"/>
                <w:szCs w:val="20"/>
              </w:rPr>
              <w:t xml:space="preserve">PSČ:   </w:t>
            </w:r>
            <w:proofErr w:type="gramEnd"/>
            <w:r w:rsidRPr="00CF0465">
              <w:rPr>
                <w:sz w:val="20"/>
                <w:szCs w:val="20"/>
              </w:rPr>
              <w:t xml:space="preserve">                          parcelní číslo pozemku:</w:t>
            </w:r>
          </w:p>
        </w:tc>
      </w:tr>
      <w:tr w:rsidR="009C45D9" w14:paraId="10B48E8F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C4365F9" w14:textId="77777777" w:rsidR="009C45D9" w:rsidRPr="009C45D9" w:rsidRDefault="009C45D9" w:rsidP="0079179E">
            <w:pPr>
              <w:rPr>
                <w:b/>
                <w:bCs/>
              </w:rPr>
            </w:pPr>
            <w:r w:rsidRPr="009C45D9">
              <w:rPr>
                <w:b/>
              </w:rPr>
              <w:t>Přesný a stručný popis prací obnovy v roce 2026</w:t>
            </w:r>
            <w:r w:rsidRPr="009C45D9">
              <w:rPr>
                <w:b/>
                <w:bCs/>
              </w:rPr>
              <w:t xml:space="preserve">: </w:t>
            </w:r>
          </w:p>
          <w:p w14:paraId="70ABFA77" w14:textId="77777777" w:rsidR="009C45D9" w:rsidRDefault="009C45D9" w:rsidP="0079179E">
            <w:pPr>
              <w:rPr>
                <w:sz w:val="20"/>
                <w:szCs w:val="20"/>
              </w:rPr>
            </w:pPr>
            <w:r w:rsidRPr="009C45D9">
              <w:rPr>
                <w:bCs/>
                <w:sz w:val="18"/>
                <w:szCs w:val="18"/>
              </w:rPr>
              <w:t>(v souladu se Smlouvou a ostatními doklady pro rok 2026)</w:t>
            </w:r>
          </w:p>
        </w:tc>
      </w:tr>
      <w:tr w:rsidR="009C45D9" w14:paraId="66CB8232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79CDCA01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6B496AC1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284E9F7E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36424232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7A9160FA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353030DA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26F236E2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61E33437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14CEF03E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</w:tbl>
    <w:p w14:paraId="64571CF0" w14:textId="77777777" w:rsidR="0079179E" w:rsidRPr="00637F55" w:rsidRDefault="0079179E" w:rsidP="0079179E">
      <w:pPr>
        <w:widowControl w:val="0"/>
        <w:tabs>
          <w:tab w:val="left" w:pos="10773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7CFDFFCC" w14:textId="77777777" w:rsidR="009C45D9" w:rsidRDefault="009C45D9"/>
    <w:p w14:paraId="374B226E" w14:textId="77777777" w:rsidR="00F16BF0" w:rsidRDefault="00F16BF0" w:rsidP="00F16BF0">
      <w:pPr>
        <w:autoSpaceDE w:val="0"/>
        <w:autoSpaceDN w:val="0"/>
        <w:adjustRightInd w:val="0"/>
        <w:rPr>
          <w:b/>
        </w:rPr>
      </w:pPr>
      <w:r w:rsidRPr="00F16BF0">
        <w:rPr>
          <w:b/>
        </w:rPr>
        <w:t xml:space="preserve">Vyjádření územního odborného pracoviště Národního památkového ústavu </w:t>
      </w:r>
    </w:p>
    <w:p w14:paraId="5874B066" w14:textId="77777777" w:rsidR="00F16BF0" w:rsidRPr="00F16BF0" w:rsidRDefault="00F16BF0" w:rsidP="00F16BF0">
      <w:pPr>
        <w:autoSpaceDE w:val="0"/>
        <w:autoSpaceDN w:val="0"/>
        <w:adjustRightInd w:val="0"/>
        <w:rPr>
          <w:b/>
        </w:rPr>
      </w:pPr>
      <w:r w:rsidRPr="00F16BF0">
        <w:rPr>
          <w:b/>
        </w:rPr>
        <w:t xml:space="preserve">o významu a naléhavosti obnovy kulturní památky.  </w:t>
      </w:r>
    </w:p>
    <w:p w14:paraId="0FA01C1D" w14:textId="77777777" w:rsidR="002A48EF" w:rsidRDefault="002A48EF" w:rsidP="00F16BF0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</w:p>
    <w:p w14:paraId="0C633CF6" w14:textId="77777777" w:rsidR="00F16BF0" w:rsidRPr="00F16BF0" w:rsidRDefault="00F16BF0" w:rsidP="00F16BF0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F16BF0">
        <w:rPr>
          <w:sz w:val="20"/>
          <w:szCs w:val="20"/>
        </w:rPr>
        <w:t>……………………………………………………………………………………………………………………..…..………….</w:t>
      </w:r>
    </w:p>
    <w:p w14:paraId="5626543A" w14:textId="77777777" w:rsidR="002A48EF" w:rsidRDefault="002A48EF" w:rsidP="00F16BF0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</w:p>
    <w:p w14:paraId="177A0B04" w14:textId="77777777" w:rsidR="00F16BF0" w:rsidRPr="00F16BF0" w:rsidRDefault="00F16BF0" w:rsidP="00F16BF0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F16BF0">
        <w:rPr>
          <w:sz w:val="20"/>
          <w:szCs w:val="20"/>
        </w:rPr>
        <w:t>…………………………………………………………………………………………………………………..………..……….</w:t>
      </w:r>
    </w:p>
    <w:p w14:paraId="4005590B" w14:textId="77777777" w:rsidR="00F16BF0" w:rsidRPr="00F16BF0" w:rsidRDefault="00F16BF0" w:rsidP="00F16BF0">
      <w:pPr>
        <w:widowControl w:val="0"/>
        <w:tabs>
          <w:tab w:val="left" w:leader="dot" w:pos="10490"/>
        </w:tabs>
      </w:pPr>
    </w:p>
    <w:p w14:paraId="2835C481" w14:textId="77777777" w:rsidR="00F16BF0" w:rsidRDefault="00F16BF0" w:rsidP="00F16BF0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F16BF0">
        <w:rPr>
          <w:rFonts w:ascii="Times-Roman" w:hAnsi="Times-Roman" w:cs="Times-Roman"/>
          <w:b/>
        </w:rPr>
        <w:t xml:space="preserve">Odborný dohled provádí referent </w:t>
      </w:r>
      <w:r w:rsidRPr="00412E3F">
        <w:rPr>
          <w:rFonts w:ascii="Times-Roman" w:hAnsi="Times-Roman" w:cs="Times-Roman"/>
        </w:rPr>
        <w:t>(jméno)</w:t>
      </w:r>
      <w:proofErr w:type="gramStart"/>
      <w:r w:rsidRPr="00F16BF0">
        <w:rPr>
          <w:rFonts w:ascii="Times-Roman" w:hAnsi="Times-Roman" w:cs="Times-Roman"/>
          <w:b/>
        </w:rPr>
        <w:t>:</w:t>
      </w:r>
      <w:r w:rsidRPr="00F16BF0">
        <w:rPr>
          <w:rFonts w:ascii="Times-Roman" w:hAnsi="Times-Roman" w:cs="Times-Roman"/>
        </w:rPr>
        <w:t xml:space="preserve"> </w:t>
      </w:r>
      <w:r w:rsidRPr="00F16BF0">
        <w:rPr>
          <w:rFonts w:ascii="Times-Roman" w:hAnsi="Times-Roman" w:cs="Times-Roman"/>
          <w:sz w:val="20"/>
          <w:szCs w:val="20"/>
        </w:rPr>
        <w:t>.</w:t>
      </w:r>
      <w:proofErr w:type="gramEnd"/>
    </w:p>
    <w:p w14:paraId="31C0439C" w14:textId="77777777" w:rsidR="00F16BF0" w:rsidRDefault="00F16BF0" w:rsidP="00F16BF0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37EE7ABC" w14:textId="77777777" w:rsidR="00F16BF0" w:rsidRPr="00F16BF0" w:rsidRDefault="00F16BF0" w:rsidP="00F16BF0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F16BF0">
        <w:rPr>
          <w:rFonts w:ascii="Times-Roman" w:hAnsi="Times-Roman" w:cs="Times-Roman"/>
          <w:sz w:val="20"/>
          <w:szCs w:val="20"/>
        </w:rPr>
        <w:t>……………………</w:t>
      </w:r>
      <w:r>
        <w:rPr>
          <w:rFonts w:ascii="Times-Roman" w:hAnsi="Times-Roman" w:cs="Times-Roman"/>
          <w:sz w:val="20"/>
          <w:szCs w:val="20"/>
        </w:rPr>
        <w:t>……………………………</w:t>
      </w:r>
      <w:proofErr w:type="gramStart"/>
      <w:r w:rsidR="00412E3F" w:rsidRPr="00412E3F">
        <w:rPr>
          <w:rFonts w:ascii="Times-Roman" w:hAnsi="Times-Roman" w:cs="Times-Roman"/>
        </w:rPr>
        <w:t>e-mail:</w:t>
      </w:r>
      <w:r w:rsidR="00412E3F">
        <w:rPr>
          <w:rFonts w:ascii="Times-Roman" w:hAnsi="Times-Roman" w:cs="Times-Roman"/>
          <w:sz w:val="20"/>
          <w:szCs w:val="20"/>
        </w:rPr>
        <w:t xml:space="preserve">  </w:t>
      </w:r>
      <w:r>
        <w:rPr>
          <w:rFonts w:ascii="Times-Roman" w:hAnsi="Times-Roman" w:cs="Times-Roman"/>
          <w:sz w:val="20"/>
          <w:szCs w:val="20"/>
        </w:rPr>
        <w:t>…</w:t>
      </w:r>
      <w:proofErr w:type="gramEnd"/>
      <w:r>
        <w:rPr>
          <w:rFonts w:ascii="Times-Roman" w:hAnsi="Times-Roman" w:cs="Times-Roman"/>
          <w:sz w:val="20"/>
          <w:szCs w:val="20"/>
        </w:rPr>
        <w:t>……</w:t>
      </w:r>
      <w:proofErr w:type="gramStart"/>
      <w:r>
        <w:rPr>
          <w:rFonts w:ascii="Times-Roman" w:hAnsi="Times-Roman" w:cs="Times-Roman"/>
          <w:sz w:val="20"/>
          <w:szCs w:val="20"/>
        </w:rPr>
        <w:t>…….</w:t>
      </w:r>
      <w:proofErr w:type="gramEnd"/>
      <w:r>
        <w:rPr>
          <w:rFonts w:ascii="Times-Roman" w:hAnsi="Times-Roman" w:cs="Times-Roman"/>
          <w:sz w:val="20"/>
          <w:szCs w:val="20"/>
        </w:rPr>
        <w:t>………</w:t>
      </w:r>
      <w:r w:rsidRPr="00F16BF0">
        <w:rPr>
          <w:rFonts w:ascii="Times-Roman" w:hAnsi="Times-Roman" w:cs="Times-Roman"/>
          <w:sz w:val="20"/>
          <w:szCs w:val="20"/>
        </w:rPr>
        <w:t>……………</w:t>
      </w:r>
      <w:proofErr w:type="gramStart"/>
      <w:r w:rsidRPr="00F16BF0">
        <w:rPr>
          <w:rFonts w:ascii="Times-Roman" w:hAnsi="Times-Roman" w:cs="Times-Roman"/>
        </w:rPr>
        <w:t>tel</w:t>
      </w:r>
      <w:r w:rsidRPr="00F16BF0">
        <w:rPr>
          <w:rFonts w:ascii="Times-Roman" w:hAnsi="Times-Roman" w:cs="Times-Roman"/>
          <w:sz w:val="20"/>
          <w:szCs w:val="20"/>
        </w:rPr>
        <w:t>.:…</w:t>
      </w:r>
      <w:proofErr w:type="gramEnd"/>
      <w:r w:rsidRPr="00F16BF0">
        <w:rPr>
          <w:rFonts w:ascii="Times-Roman" w:hAnsi="Times-Roman" w:cs="Times-Roman"/>
          <w:sz w:val="20"/>
          <w:szCs w:val="20"/>
        </w:rPr>
        <w:t>……</w:t>
      </w:r>
      <w:proofErr w:type="gramStart"/>
      <w:r w:rsidRPr="00F16BF0">
        <w:rPr>
          <w:rFonts w:ascii="Times-Roman" w:hAnsi="Times-Roman" w:cs="Times-Roman"/>
          <w:sz w:val="20"/>
          <w:szCs w:val="20"/>
        </w:rPr>
        <w:t>…….</w:t>
      </w:r>
      <w:proofErr w:type="gramEnd"/>
      <w:r w:rsidRPr="00F16BF0">
        <w:rPr>
          <w:rFonts w:ascii="Times-Roman" w:hAnsi="Times-Roman" w:cs="Times-Roman"/>
          <w:sz w:val="20"/>
          <w:szCs w:val="20"/>
        </w:rPr>
        <w:t>……………</w:t>
      </w:r>
      <w:proofErr w:type="gramStart"/>
      <w:r w:rsidRPr="00F16BF0">
        <w:rPr>
          <w:rFonts w:ascii="Times-Roman" w:hAnsi="Times-Roman" w:cs="Times-Roman"/>
          <w:sz w:val="20"/>
          <w:szCs w:val="20"/>
        </w:rPr>
        <w:t>……</w:t>
      </w:r>
      <w:r w:rsidR="00412E3F">
        <w:rPr>
          <w:rFonts w:ascii="Times-Roman" w:hAnsi="Times-Roman" w:cs="Times-Roman"/>
          <w:sz w:val="20"/>
          <w:szCs w:val="20"/>
        </w:rPr>
        <w:t>.</w:t>
      </w:r>
      <w:proofErr w:type="gramEnd"/>
      <w:r w:rsidRPr="00F16BF0">
        <w:rPr>
          <w:rFonts w:ascii="Times-Roman" w:hAnsi="Times-Roman" w:cs="Times-Roman"/>
          <w:sz w:val="20"/>
          <w:szCs w:val="20"/>
        </w:rPr>
        <w:t>.</w:t>
      </w:r>
    </w:p>
    <w:p w14:paraId="52E74793" w14:textId="77777777" w:rsidR="00F16BF0" w:rsidRPr="00F16BF0" w:rsidRDefault="00F16BF0" w:rsidP="00F16BF0">
      <w:pPr>
        <w:autoSpaceDE w:val="0"/>
        <w:autoSpaceDN w:val="0"/>
        <w:adjustRightInd w:val="0"/>
      </w:pPr>
    </w:p>
    <w:p w14:paraId="0DB1C4F9" w14:textId="77777777" w:rsidR="00F16BF0" w:rsidRDefault="00F16BF0" w:rsidP="00F16BF0">
      <w:pPr>
        <w:autoSpaceDE w:val="0"/>
        <w:autoSpaceDN w:val="0"/>
        <w:adjustRightInd w:val="0"/>
        <w:rPr>
          <w:b/>
        </w:rPr>
      </w:pPr>
      <w:r w:rsidRPr="00F16BF0">
        <w:t xml:space="preserve">Dne </w:t>
      </w:r>
      <w:r>
        <w:t>……………………………………</w:t>
      </w:r>
      <w:r w:rsidRPr="00F16BF0">
        <w:rPr>
          <w:b/>
        </w:rPr>
        <w:t>2026</w:t>
      </w:r>
    </w:p>
    <w:p w14:paraId="77DE2D84" w14:textId="77777777" w:rsidR="00F16BF0" w:rsidRDefault="00F16BF0" w:rsidP="00F16BF0">
      <w:pPr>
        <w:autoSpaceDE w:val="0"/>
        <w:autoSpaceDN w:val="0"/>
        <w:adjustRightInd w:val="0"/>
      </w:pPr>
    </w:p>
    <w:p w14:paraId="21850F79" w14:textId="77777777" w:rsidR="00F16BF0" w:rsidRDefault="00F16BF0" w:rsidP="00F16BF0">
      <w:pPr>
        <w:autoSpaceDE w:val="0"/>
        <w:autoSpaceDN w:val="0"/>
        <w:adjustRightInd w:val="0"/>
      </w:pPr>
    </w:p>
    <w:p w14:paraId="08AF6BCD" w14:textId="77777777" w:rsidR="00F16BF0" w:rsidRPr="00F16BF0" w:rsidRDefault="00F16BF0" w:rsidP="00F16BF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</w:t>
      </w:r>
      <w:r>
        <w:tab/>
      </w:r>
      <w:r>
        <w:tab/>
      </w:r>
      <w:r w:rsidR="002A48EF">
        <w:t>………..</w:t>
      </w:r>
      <w:r>
        <w:rPr>
          <w:sz w:val="20"/>
          <w:szCs w:val="20"/>
        </w:rPr>
        <w:t>……………………………………………..</w:t>
      </w:r>
    </w:p>
    <w:p w14:paraId="4CC75EF4" w14:textId="77777777" w:rsidR="00F16BF0" w:rsidRPr="00F16BF0" w:rsidRDefault="00F16BF0" w:rsidP="00F16BF0">
      <w:pPr>
        <w:autoSpaceDE w:val="0"/>
        <w:autoSpaceDN w:val="0"/>
        <w:adjustRightInd w:val="0"/>
      </w:pPr>
      <w:r w:rsidRPr="00F16BF0">
        <w:t xml:space="preserve">            podpis odborného referenta </w:t>
      </w:r>
      <w:r w:rsidRPr="00F16BF0">
        <w:tab/>
      </w:r>
      <w:r w:rsidRPr="00F16BF0">
        <w:tab/>
        <w:t xml:space="preserve">                                      podpis ředitele </w:t>
      </w:r>
      <w:proofErr w:type="spellStart"/>
      <w:r w:rsidRPr="00F16BF0">
        <w:t>ú.</w:t>
      </w:r>
      <w:proofErr w:type="spellEnd"/>
      <w:r w:rsidRPr="00F16BF0">
        <w:t xml:space="preserve"> o. p., razítko </w:t>
      </w:r>
    </w:p>
    <w:p w14:paraId="17929B6C" w14:textId="77777777" w:rsidR="00F16BF0" w:rsidRDefault="00F16BF0" w:rsidP="00F16BF0">
      <w:pPr>
        <w:widowControl w:val="0"/>
        <w:tabs>
          <w:tab w:val="left" w:leader="dot" w:pos="10490"/>
        </w:tabs>
        <w:rPr>
          <w:b/>
        </w:rPr>
      </w:pPr>
    </w:p>
    <w:p w14:paraId="6E613D79" w14:textId="77777777" w:rsidR="00F16BF0" w:rsidRDefault="00F16BF0" w:rsidP="0079179E">
      <w:pPr>
        <w:widowControl w:val="0"/>
        <w:tabs>
          <w:tab w:val="left" w:leader="dot" w:pos="10490"/>
        </w:tabs>
        <w:rPr>
          <w:b/>
        </w:rPr>
      </w:pPr>
    </w:p>
    <w:p w14:paraId="2380307D" w14:textId="77777777" w:rsidR="00F16BF0" w:rsidRDefault="00F16BF0" w:rsidP="0079179E">
      <w:pPr>
        <w:widowControl w:val="0"/>
        <w:tabs>
          <w:tab w:val="left" w:leader="dot" w:pos="10490"/>
        </w:tabs>
        <w:rPr>
          <w:b/>
        </w:rPr>
      </w:pPr>
    </w:p>
    <w:p w14:paraId="07D0E3AF" w14:textId="77777777" w:rsidR="009C45D9" w:rsidRDefault="009C45D9"/>
    <w:p w14:paraId="73BB73DB" w14:textId="77777777" w:rsidR="009C45D9" w:rsidRDefault="009C45D9"/>
    <w:p w14:paraId="79589D1B" w14:textId="77777777" w:rsidR="009C45D9" w:rsidRDefault="009C45D9"/>
    <w:p w14:paraId="578FFB16" w14:textId="77777777" w:rsidR="009C45D9" w:rsidRDefault="009C45D9"/>
    <w:p w14:paraId="49A05295" w14:textId="77777777" w:rsidR="009C45D9" w:rsidRDefault="009C45D9"/>
    <w:p w14:paraId="268D04EF" w14:textId="77777777" w:rsidR="009C45D9" w:rsidRDefault="009C45D9"/>
    <w:p w14:paraId="0B030065" w14:textId="77777777" w:rsidR="009C45D9" w:rsidRDefault="009C45D9"/>
    <w:p w14:paraId="0D32E5AE" w14:textId="77777777" w:rsidR="009C45D9" w:rsidRDefault="009C45D9"/>
    <w:p w14:paraId="74A20685" w14:textId="77777777" w:rsidR="009C45D9" w:rsidRDefault="009C45D9"/>
    <w:p w14:paraId="06E11302" w14:textId="77777777" w:rsidR="009C45D9" w:rsidRDefault="009C45D9"/>
    <w:p w14:paraId="03A2DC6B" w14:textId="77777777" w:rsidR="009C45D9" w:rsidRDefault="009C45D9"/>
    <w:tbl>
      <w:tblPr>
        <w:tblW w:w="11732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732"/>
      </w:tblGrid>
      <w:tr w:rsidR="009C45D9" w:rsidRPr="009C45D9" w14:paraId="495FD704" w14:textId="77777777" w:rsidTr="009C45D9">
        <w:trPr>
          <w:trHeight w:val="1137"/>
          <w:hidden/>
        </w:trPr>
        <w:tc>
          <w:tcPr>
            <w:tcW w:w="11732" w:type="dxa"/>
          </w:tcPr>
          <w:p w14:paraId="19EE9A30" w14:textId="77777777" w:rsidR="009C45D9" w:rsidRPr="009C45D9" w:rsidRDefault="009C45D9" w:rsidP="009C45D9">
            <w:pPr>
              <w:rPr>
                <w:vanish/>
              </w:rPr>
            </w:pPr>
          </w:p>
          <w:p w14:paraId="719DE872" w14:textId="77777777" w:rsidR="009C45D9" w:rsidRPr="009C45D9" w:rsidRDefault="009C45D9" w:rsidP="009C45D9"/>
          <w:p w14:paraId="51EB426B" w14:textId="77777777" w:rsidR="009C45D9" w:rsidRPr="009C45D9" w:rsidRDefault="009C45D9" w:rsidP="009C45D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7CC88D9D" w14:textId="77777777" w:rsidR="00766C4D" w:rsidRPr="00532FEA" w:rsidRDefault="00766C4D" w:rsidP="00766C4D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1)</w:t>
      </w:r>
      <w:r w:rsidRPr="00532FEA">
        <w:rPr>
          <w:i/>
          <w:sz w:val="16"/>
          <w:szCs w:val="16"/>
        </w:rPr>
        <w:t xml:space="preserve"> Vyplňuje ten, kdo poskytuje finanční </w:t>
      </w:r>
      <w:r>
        <w:rPr>
          <w:i/>
          <w:sz w:val="16"/>
          <w:szCs w:val="16"/>
        </w:rPr>
        <w:t>prostředky</w:t>
      </w:r>
      <w:r w:rsidRPr="00532FEA">
        <w:rPr>
          <w:i/>
          <w:sz w:val="16"/>
          <w:szCs w:val="16"/>
        </w:rPr>
        <w:t>.</w:t>
      </w:r>
    </w:p>
    <w:p w14:paraId="34EDC615" w14:textId="77777777" w:rsidR="00766C4D" w:rsidRPr="00532FEA" w:rsidRDefault="00766C4D" w:rsidP="00766C4D">
      <w:pPr>
        <w:pStyle w:val="Textpoznpodarou"/>
        <w:ind w:left="142" w:hanging="142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2)</w:t>
      </w:r>
      <w:r w:rsidRPr="00532FEA">
        <w:rPr>
          <w:i/>
          <w:sz w:val="16"/>
          <w:szCs w:val="16"/>
        </w:rPr>
        <w:t xml:space="preserve"> Předkládá společně vlastník a město (obec) tomu, kdo poskytne finanční příspěvek. V případě většího množství akcí použijte kopii tohoto formuláře.</w:t>
      </w:r>
    </w:p>
    <w:p w14:paraId="20D4EBD2" w14:textId="77777777" w:rsidR="00766C4D" w:rsidRPr="00532FEA" w:rsidRDefault="00766C4D" w:rsidP="00766C4D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3)</w:t>
      </w:r>
      <w:r w:rsidRPr="00532FEA">
        <w:rPr>
          <w:i/>
          <w:sz w:val="16"/>
          <w:szCs w:val="16"/>
        </w:rPr>
        <w:t xml:space="preserve"> Nehodící se škrtněte.</w:t>
      </w:r>
    </w:p>
    <w:sectPr w:rsidR="00766C4D" w:rsidRPr="00532FEA" w:rsidSect="00791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D9"/>
    <w:rsid w:val="002A48EF"/>
    <w:rsid w:val="00412E3F"/>
    <w:rsid w:val="004A5FF0"/>
    <w:rsid w:val="00766C4D"/>
    <w:rsid w:val="0079179E"/>
    <w:rsid w:val="00864AAA"/>
    <w:rsid w:val="009C45D9"/>
    <w:rsid w:val="00A901CC"/>
    <w:rsid w:val="00AC5C1B"/>
    <w:rsid w:val="00DB14BB"/>
    <w:rsid w:val="00F1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F38D"/>
  <w15:chartTrackingRefBased/>
  <w15:docId w15:val="{E0030F2A-888D-4B82-9924-3150C98A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766C4D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66C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C4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D590-E6E2-4EE0-90B7-9D4A466E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Falkum Irena</dc:creator>
  <cp:keywords/>
  <dc:description/>
  <cp:lastModifiedBy>Dana Matulová</cp:lastModifiedBy>
  <cp:revision>2</cp:revision>
  <dcterms:created xsi:type="dcterms:W3CDTF">2026-04-13T07:24:00Z</dcterms:created>
  <dcterms:modified xsi:type="dcterms:W3CDTF">2026-04-13T07:24:00Z</dcterms:modified>
</cp:coreProperties>
</file>